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firstLine="567"/>
        <w:jc w:val="right"/>
      </w:pPr>
      <w:r>
        <w:rPr>
          <w:rFonts w:ascii="Times New Roman" w:eastAsia="Times New Roman" w:hAnsi="Times New Roman" w:cs="Times New Roman"/>
        </w:rPr>
        <w:t>д</w:t>
      </w:r>
      <w:r>
        <w:rPr>
          <w:rFonts w:ascii="Times New Roman" w:eastAsia="Times New Roman" w:hAnsi="Times New Roman" w:cs="Times New Roman"/>
        </w:rPr>
        <w:t>ело № 5-</w:t>
      </w:r>
      <w:r>
        <w:rPr>
          <w:rFonts w:ascii="Times New Roman" w:eastAsia="Times New Roman" w:hAnsi="Times New Roman" w:cs="Times New Roman"/>
        </w:rPr>
        <w:t>93</w:t>
      </w:r>
      <w:r>
        <w:rPr>
          <w:rFonts w:ascii="Times New Roman" w:eastAsia="Times New Roman" w:hAnsi="Times New Roman" w:cs="Times New Roman"/>
        </w:rPr>
        <w:t>-2610/202</w:t>
      </w:r>
      <w:r>
        <w:rPr>
          <w:rFonts w:ascii="Times New Roman" w:eastAsia="Times New Roman" w:hAnsi="Times New Roman" w:cs="Times New Roman"/>
        </w:rPr>
        <w:t>6</w:t>
      </w:r>
    </w:p>
    <w:p>
      <w:pPr>
        <w:spacing w:before="0" w:after="0"/>
        <w:ind w:firstLine="567"/>
        <w:jc w:val="center"/>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ПОСТАНОВЛЕНИЕ</w:t>
      </w:r>
    </w:p>
    <w:p>
      <w:pPr>
        <w:spacing w:before="0" w:after="0"/>
        <w:ind w:firstLine="567"/>
        <w:jc w:val="center"/>
        <w:rPr>
          <w:sz w:val="27"/>
          <w:szCs w:val="27"/>
        </w:rPr>
      </w:pPr>
      <w:r>
        <w:rPr>
          <w:rFonts w:ascii="Times New Roman" w:eastAsia="Times New Roman" w:hAnsi="Times New Roman" w:cs="Times New Roman"/>
          <w:sz w:val="27"/>
          <w:szCs w:val="27"/>
        </w:rPr>
        <w:t>по делу об административном правонарушении</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06 января 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 Сургут</w:t>
      </w:r>
    </w:p>
    <w:p>
      <w:pPr>
        <w:spacing w:before="0" w:after="0"/>
        <w:ind w:firstLine="567"/>
        <w:jc w:val="both"/>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 xml:space="preserve">Мировой судья судебного участка № 10 Сургутского судебного района города окружного значения Сургута Ханты-Мансийского автономного округа – Югры Король Е.П., находящийся по </w:t>
      </w:r>
      <w:r>
        <w:rPr>
          <w:rFonts w:ascii="Times New Roman" w:eastAsia="Times New Roman" w:hAnsi="Times New Roman" w:cs="Times New Roman"/>
          <w:sz w:val="27"/>
          <w:szCs w:val="27"/>
        </w:rPr>
        <w:t xml:space="preserve">адресу: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205,</w:t>
      </w:r>
      <w:r>
        <w:rPr>
          <w:rFonts w:ascii="Times New Roman" w:eastAsia="Times New Roman" w:hAnsi="Times New Roman" w:cs="Times New Roman"/>
          <w:sz w:val="27"/>
          <w:szCs w:val="27"/>
        </w:rPr>
        <w:t xml:space="preserve"> р</w:t>
      </w:r>
      <w:r>
        <w:rPr>
          <w:rFonts w:ascii="Times New Roman" w:eastAsia="Times New Roman" w:hAnsi="Times New Roman" w:cs="Times New Roman"/>
          <w:sz w:val="27"/>
          <w:szCs w:val="27"/>
        </w:rPr>
        <w:t xml:space="preserve">ассмотрев материалы дела в отношении </w:t>
      </w:r>
      <w:r>
        <w:rPr>
          <w:rFonts w:ascii="Times New Roman" w:eastAsia="Times New Roman" w:hAnsi="Times New Roman" w:cs="Times New Roman"/>
          <w:sz w:val="27"/>
          <w:szCs w:val="27"/>
        </w:rPr>
        <w:t>Начинова</w:t>
      </w:r>
      <w:r>
        <w:rPr>
          <w:rFonts w:ascii="Times New Roman" w:eastAsia="Times New Roman" w:hAnsi="Times New Roman" w:cs="Times New Roman"/>
          <w:sz w:val="27"/>
          <w:szCs w:val="27"/>
        </w:rPr>
        <w:t xml:space="preserve"> Сергея Валерьевича</w:t>
      </w:r>
      <w:r>
        <w:rPr>
          <w:rFonts w:ascii="Times New Roman" w:eastAsia="Times New Roman" w:hAnsi="Times New Roman" w:cs="Times New Roman"/>
          <w:sz w:val="27"/>
          <w:szCs w:val="27"/>
        </w:rPr>
        <w:t xml:space="preserve">, </w:t>
      </w:r>
      <w:r>
        <w:rPr>
          <w:rStyle w:val="cat-UserDefinedgrp-32rplc-6"/>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совершении административного правонарушения, предусмотренного ч. 2 ст. 12.7 КоАП РФ,</w:t>
      </w:r>
    </w:p>
    <w:p>
      <w:pPr>
        <w:spacing w:before="0" w:after="0"/>
        <w:ind w:firstLine="567"/>
        <w:jc w:val="both"/>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установил: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Начинов С.В</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05.01.2026</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 xml:space="preserve">в </w:t>
      </w:r>
      <w:r>
        <w:rPr>
          <w:rFonts w:ascii="Times New Roman" w:eastAsia="Times New Roman" w:hAnsi="Times New Roman" w:cs="Times New Roman"/>
          <w:sz w:val="27"/>
          <w:szCs w:val="27"/>
        </w:rPr>
        <w:t>12</w:t>
      </w:r>
      <w:r>
        <w:rPr>
          <w:rFonts w:ascii="Times New Roman" w:eastAsia="Times New Roman" w:hAnsi="Times New Roman" w:cs="Times New Roman"/>
          <w:sz w:val="27"/>
          <w:szCs w:val="27"/>
        </w:rPr>
        <w:t xml:space="preserve"> час. </w:t>
      </w:r>
      <w:r>
        <w:rPr>
          <w:rFonts w:ascii="Times New Roman" w:eastAsia="Times New Roman" w:hAnsi="Times New Roman" w:cs="Times New Roman"/>
          <w:sz w:val="27"/>
          <w:szCs w:val="27"/>
        </w:rPr>
        <w:t>55</w:t>
      </w:r>
      <w:r>
        <w:rPr>
          <w:rFonts w:ascii="Times New Roman" w:eastAsia="Times New Roman" w:hAnsi="Times New Roman" w:cs="Times New Roman"/>
          <w:sz w:val="27"/>
          <w:szCs w:val="27"/>
        </w:rPr>
        <w:t xml:space="preserve"> мин.</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w:t>
      </w:r>
      <w:r>
        <w:rPr>
          <w:rStyle w:val="cat-UserDefinedgrp-33rplc-17"/>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управля</w:t>
      </w:r>
      <w:r>
        <w:rPr>
          <w:rFonts w:ascii="Times New Roman" w:eastAsia="Times New Roman" w:hAnsi="Times New Roman" w:cs="Times New Roman"/>
          <w:sz w:val="27"/>
          <w:szCs w:val="27"/>
        </w:rPr>
        <w:t xml:space="preserve">л транспортным </w:t>
      </w:r>
      <w:r>
        <w:rPr>
          <w:rFonts w:ascii="Times New Roman" w:eastAsia="Times New Roman" w:hAnsi="Times New Roman" w:cs="Times New Roman"/>
          <w:sz w:val="27"/>
          <w:szCs w:val="27"/>
        </w:rPr>
        <w:t xml:space="preserve">средством </w:t>
      </w:r>
      <w:r>
        <w:rPr>
          <w:rStyle w:val="cat-UserDefinedgrp-34rplc-20"/>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будучи лишенным права управления транспортными средствами</w:t>
      </w:r>
      <w:r>
        <w:rPr>
          <w:rFonts w:ascii="Times New Roman" w:eastAsia="Times New Roman" w:hAnsi="Times New Roman" w:cs="Times New Roman"/>
          <w:sz w:val="27"/>
          <w:szCs w:val="27"/>
        </w:rPr>
        <w:t>, чем нарушил п. 2.1.1 ПДД РФ</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Явившийся в судебное заседание </w:t>
      </w:r>
      <w:r>
        <w:rPr>
          <w:rFonts w:ascii="Times New Roman" w:eastAsia="Times New Roman" w:hAnsi="Times New Roman" w:cs="Times New Roman"/>
          <w:sz w:val="27"/>
          <w:szCs w:val="27"/>
        </w:rPr>
        <w:t>Начинов С.В</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ходатайств не заявлял, вину в совершении рассматриваемого правонарушения признал, не отрицал изложенные в протоколе об административном правонарушении обстоятельства.</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И</w:t>
      </w:r>
      <w:r>
        <w:rPr>
          <w:rFonts w:ascii="Times New Roman" w:eastAsia="Times New Roman" w:hAnsi="Times New Roman" w:cs="Times New Roman"/>
          <w:sz w:val="27"/>
          <w:szCs w:val="27"/>
        </w:rPr>
        <w:t>зучив материалы дела, мировой судья приходит к следующему.</w:t>
      </w:r>
    </w:p>
    <w:p>
      <w:pPr>
        <w:spacing w:before="0" w:after="0"/>
        <w:ind w:firstLine="567"/>
        <w:jc w:val="both"/>
        <w:rPr>
          <w:sz w:val="27"/>
          <w:szCs w:val="27"/>
        </w:rPr>
      </w:pPr>
      <w:r>
        <w:rPr>
          <w:rFonts w:ascii="Times New Roman" w:eastAsia="Times New Roman" w:hAnsi="Times New Roman" w:cs="Times New Roman"/>
          <w:sz w:val="27"/>
          <w:szCs w:val="27"/>
        </w:rPr>
        <w:t xml:space="preserve">Виновность </w:t>
      </w:r>
      <w:r>
        <w:rPr>
          <w:rFonts w:ascii="Times New Roman" w:eastAsia="Times New Roman" w:hAnsi="Times New Roman" w:cs="Times New Roman"/>
          <w:sz w:val="27"/>
          <w:szCs w:val="27"/>
        </w:rPr>
        <w:t>Начинов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С.В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совершении правонарушения подтверждается: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протоколом об административном правонарушении </w:t>
      </w:r>
      <w:r>
        <w:rPr>
          <w:rFonts w:ascii="Times New Roman" w:eastAsia="Times New Roman" w:hAnsi="Times New Roman" w:cs="Times New Roman"/>
          <w:sz w:val="27"/>
          <w:szCs w:val="27"/>
        </w:rPr>
        <w:t>86 ХМ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676940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05.01.2026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протоколом 86 ПК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081865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 отстранении от управления транспортным средством от </w:t>
      </w:r>
      <w:r>
        <w:rPr>
          <w:rFonts w:ascii="Times New Roman" w:eastAsia="Times New Roman" w:hAnsi="Times New Roman" w:cs="Times New Roman"/>
          <w:sz w:val="27"/>
          <w:szCs w:val="27"/>
        </w:rPr>
        <w:t>05.01.2026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протоколом 86 </w:t>
      </w:r>
      <w:r>
        <w:rPr>
          <w:rFonts w:ascii="Times New Roman" w:eastAsia="Times New Roman" w:hAnsi="Times New Roman" w:cs="Times New Roman"/>
          <w:sz w:val="27"/>
          <w:szCs w:val="27"/>
        </w:rPr>
        <w:t>СП</w:t>
      </w:r>
      <w:r>
        <w:rPr>
          <w:rFonts w:ascii="Times New Roman" w:eastAsia="Times New Roman" w:hAnsi="Times New Roman" w:cs="Times New Roman"/>
          <w:sz w:val="27"/>
          <w:szCs w:val="27"/>
        </w:rPr>
        <w:t xml:space="preserve"> № </w:t>
      </w:r>
      <w:r>
        <w:rPr>
          <w:rFonts w:ascii="Times New Roman" w:eastAsia="Times New Roman" w:hAnsi="Times New Roman" w:cs="Times New Roman"/>
          <w:sz w:val="27"/>
          <w:szCs w:val="27"/>
        </w:rPr>
        <w:t>061381</w:t>
      </w:r>
      <w:r>
        <w:rPr>
          <w:rFonts w:ascii="Times New Roman" w:eastAsia="Times New Roman" w:hAnsi="Times New Roman" w:cs="Times New Roman"/>
          <w:sz w:val="27"/>
          <w:szCs w:val="27"/>
        </w:rPr>
        <w:t xml:space="preserve"> задержания</w:t>
      </w:r>
      <w:r>
        <w:rPr>
          <w:rFonts w:ascii="Times New Roman" w:eastAsia="Times New Roman" w:hAnsi="Times New Roman" w:cs="Times New Roman"/>
          <w:sz w:val="27"/>
          <w:szCs w:val="27"/>
        </w:rPr>
        <w:t xml:space="preserve"> транспортн</w:t>
      </w:r>
      <w:r>
        <w:rPr>
          <w:rFonts w:ascii="Times New Roman" w:eastAsia="Times New Roman" w:hAnsi="Times New Roman" w:cs="Times New Roman"/>
          <w:sz w:val="27"/>
          <w:szCs w:val="27"/>
        </w:rPr>
        <w:t>ого</w:t>
      </w:r>
      <w:r>
        <w:rPr>
          <w:rFonts w:ascii="Times New Roman" w:eastAsia="Times New Roman" w:hAnsi="Times New Roman" w:cs="Times New Roman"/>
          <w:sz w:val="27"/>
          <w:szCs w:val="27"/>
        </w:rPr>
        <w:t xml:space="preserve"> средств</w:t>
      </w:r>
      <w:r>
        <w:rPr>
          <w:rFonts w:ascii="Times New Roman" w:eastAsia="Times New Roman" w:hAnsi="Times New Roman" w:cs="Times New Roman"/>
          <w:sz w:val="27"/>
          <w:szCs w:val="27"/>
        </w:rPr>
        <w:t>а</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05.01.2026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рапортом </w:t>
      </w:r>
      <w:r>
        <w:rPr>
          <w:rFonts w:ascii="Times New Roman" w:eastAsia="Times New Roman" w:hAnsi="Times New Roman" w:cs="Times New Roman"/>
          <w:sz w:val="27"/>
          <w:szCs w:val="27"/>
        </w:rPr>
        <w:t xml:space="preserve">ст. </w:t>
      </w:r>
      <w:r>
        <w:rPr>
          <w:rFonts w:ascii="Times New Roman" w:eastAsia="Times New Roman" w:hAnsi="Times New Roman" w:cs="Times New Roman"/>
          <w:sz w:val="27"/>
          <w:szCs w:val="27"/>
        </w:rPr>
        <w:t xml:space="preserve">ИДПС ОБДПС ГАИ УМВД России по г. Сургуту от </w:t>
      </w:r>
      <w:r>
        <w:rPr>
          <w:rFonts w:ascii="Times New Roman" w:eastAsia="Times New Roman" w:hAnsi="Times New Roman" w:cs="Times New Roman"/>
          <w:sz w:val="27"/>
          <w:szCs w:val="27"/>
        </w:rPr>
        <w:t>05.01.2026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карточкой операций с ВУ;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реестром правонарушений;</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карточкой учета ТС;</w:t>
      </w:r>
      <w:r>
        <w:rPr>
          <w:rFonts w:ascii="Times New Roman" w:eastAsia="Times New Roman" w:hAnsi="Times New Roman" w:cs="Times New Roman"/>
          <w:sz w:val="27"/>
          <w:szCs w:val="27"/>
        </w:rPr>
        <w:t xml:space="preserve"> копией акта приема-сдачи водительского удостоверения от 01.10.2025 года; копией водительского удостоверения; копией решения </w:t>
      </w:r>
      <w:r>
        <w:rPr>
          <w:rStyle w:val="cat-UserDefinedgrp-35rplc-3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от 24.09.2025 года, которым постановление мирового судьи судебного участка № </w:t>
      </w:r>
      <w:r>
        <w:rPr>
          <w:rStyle w:val="cat-UserDefinedgrp-36rplc-34"/>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от 14.07.2025 года и определение этого же мирового судьи от 11.07.2025 года по делу об административном правонарушении, предусмотренном ч. 1 ст. 12.8 КоАП РФ в отношении </w:t>
      </w:r>
      <w:r>
        <w:rPr>
          <w:rFonts w:ascii="Times New Roman" w:eastAsia="Times New Roman" w:hAnsi="Times New Roman" w:cs="Times New Roman"/>
          <w:sz w:val="27"/>
          <w:szCs w:val="27"/>
        </w:rPr>
        <w:t>Начинова</w:t>
      </w:r>
      <w:r>
        <w:rPr>
          <w:rFonts w:ascii="Times New Roman" w:eastAsia="Times New Roman" w:hAnsi="Times New Roman" w:cs="Times New Roman"/>
          <w:sz w:val="27"/>
          <w:szCs w:val="27"/>
        </w:rPr>
        <w:t xml:space="preserve"> С.В. оставлено без изменения, жалоба его защитника – адвоката </w:t>
      </w:r>
      <w:r>
        <w:rPr>
          <w:rFonts w:ascii="Times New Roman" w:eastAsia="Times New Roman" w:hAnsi="Times New Roman" w:cs="Times New Roman"/>
          <w:sz w:val="27"/>
          <w:szCs w:val="27"/>
        </w:rPr>
        <w:t>Верхоглядова</w:t>
      </w:r>
      <w:r>
        <w:rPr>
          <w:rFonts w:ascii="Times New Roman" w:eastAsia="Times New Roman" w:hAnsi="Times New Roman" w:cs="Times New Roman"/>
          <w:sz w:val="27"/>
          <w:szCs w:val="27"/>
        </w:rPr>
        <w:t xml:space="preserve"> А.В. – без удовлетворения; </w:t>
      </w:r>
      <w:r>
        <w:rPr>
          <w:rFonts w:ascii="Times New Roman" w:eastAsia="Times New Roman" w:hAnsi="Times New Roman" w:cs="Times New Roman"/>
          <w:sz w:val="27"/>
          <w:szCs w:val="27"/>
        </w:rPr>
        <w:t xml:space="preserve">справкой инспектора ИАЗ </w:t>
      </w:r>
      <w:r>
        <w:rPr>
          <w:rFonts w:ascii="Times New Roman" w:eastAsia="Times New Roman" w:hAnsi="Times New Roman" w:cs="Times New Roman"/>
          <w:sz w:val="27"/>
          <w:szCs w:val="27"/>
        </w:rPr>
        <w:t xml:space="preserve">ОБДПС Госавтоинспекции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06.01.2026</w:t>
      </w:r>
      <w:r>
        <w:rPr>
          <w:rFonts w:ascii="Times New Roman" w:eastAsia="Times New Roman" w:hAnsi="Times New Roman" w:cs="Times New Roman"/>
          <w:sz w:val="27"/>
          <w:szCs w:val="27"/>
        </w:rPr>
        <w:t xml:space="preserve"> года;</w:t>
      </w:r>
      <w:r>
        <w:rPr>
          <w:rFonts w:ascii="Times New Roman" w:eastAsia="Times New Roman" w:hAnsi="Times New Roman" w:cs="Times New Roman"/>
          <w:sz w:val="27"/>
          <w:szCs w:val="27"/>
        </w:rPr>
        <w:t xml:space="preserve"> копией </w:t>
      </w:r>
      <w:r>
        <w:rPr>
          <w:rFonts w:ascii="Times New Roman" w:eastAsia="Times New Roman" w:hAnsi="Times New Roman" w:cs="Times New Roman"/>
          <w:sz w:val="27"/>
          <w:szCs w:val="27"/>
        </w:rPr>
        <w:t xml:space="preserve">вступившего в законную силу </w:t>
      </w:r>
      <w:r>
        <w:rPr>
          <w:rFonts w:ascii="Times New Roman" w:eastAsia="Times New Roman" w:hAnsi="Times New Roman" w:cs="Times New Roman"/>
          <w:sz w:val="27"/>
          <w:szCs w:val="27"/>
        </w:rPr>
        <w:t>24.09.2025</w:t>
      </w:r>
      <w:r>
        <w:rPr>
          <w:rFonts w:ascii="Times New Roman" w:eastAsia="Times New Roman" w:hAnsi="Times New Roman" w:cs="Times New Roman"/>
          <w:sz w:val="27"/>
          <w:szCs w:val="27"/>
        </w:rPr>
        <w:t xml:space="preserve"> года постановления </w:t>
      </w:r>
      <w:r>
        <w:rPr>
          <w:rFonts w:ascii="Times New Roman" w:eastAsia="Times New Roman" w:hAnsi="Times New Roman" w:cs="Times New Roman"/>
          <w:sz w:val="27"/>
          <w:szCs w:val="27"/>
        </w:rPr>
        <w:t xml:space="preserve">мирового судьи судебного участка </w:t>
      </w:r>
      <w:r>
        <w:rPr>
          <w:rStyle w:val="cat-UserDefinedgrp-37rplc-4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14.07.2025</w:t>
      </w:r>
      <w:r>
        <w:rPr>
          <w:rFonts w:ascii="Times New Roman" w:eastAsia="Times New Roman" w:hAnsi="Times New Roman" w:cs="Times New Roman"/>
          <w:sz w:val="27"/>
          <w:szCs w:val="27"/>
        </w:rPr>
        <w:t xml:space="preserve"> года </w:t>
      </w:r>
      <w:r>
        <w:rPr>
          <w:rFonts w:ascii="Times New Roman" w:eastAsia="Times New Roman" w:hAnsi="Times New Roman" w:cs="Times New Roman"/>
          <w:sz w:val="27"/>
          <w:szCs w:val="27"/>
        </w:rPr>
        <w:t xml:space="preserve">в отношении </w:t>
      </w:r>
      <w:r>
        <w:rPr>
          <w:rFonts w:ascii="Times New Roman" w:eastAsia="Times New Roman" w:hAnsi="Times New Roman" w:cs="Times New Roman"/>
          <w:sz w:val="27"/>
          <w:szCs w:val="27"/>
        </w:rPr>
        <w:t>Начинова</w:t>
      </w:r>
      <w:r>
        <w:rPr>
          <w:rFonts w:ascii="Times New Roman" w:eastAsia="Times New Roman" w:hAnsi="Times New Roman" w:cs="Times New Roman"/>
          <w:sz w:val="27"/>
          <w:szCs w:val="27"/>
        </w:rPr>
        <w:t xml:space="preserve"> С.В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по ч. </w:t>
      </w:r>
      <w:r>
        <w:rPr>
          <w:rFonts w:ascii="Times New Roman" w:eastAsia="Times New Roman" w:hAnsi="Times New Roman" w:cs="Times New Roman"/>
          <w:sz w:val="27"/>
          <w:szCs w:val="27"/>
        </w:rPr>
        <w:t>1</w:t>
      </w:r>
      <w:r>
        <w:rPr>
          <w:rFonts w:ascii="Times New Roman" w:eastAsia="Times New Roman" w:hAnsi="Times New Roman" w:cs="Times New Roman"/>
          <w:sz w:val="27"/>
          <w:szCs w:val="27"/>
        </w:rPr>
        <w:t xml:space="preserve"> ст. 12</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8</w:t>
      </w:r>
      <w:r>
        <w:rPr>
          <w:rFonts w:ascii="Times New Roman" w:eastAsia="Times New Roman" w:hAnsi="Times New Roman" w:cs="Times New Roman"/>
          <w:sz w:val="27"/>
          <w:szCs w:val="27"/>
        </w:rPr>
        <w:t xml:space="preserve"> КоАП РФ; </w:t>
      </w:r>
      <w:r>
        <w:rPr>
          <w:rFonts w:ascii="Times New Roman" w:eastAsia="Times New Roman" w:hAnsi="Times New Roman" w:cs="Times New Roman"/>
          <w:sz w:val="27"/>
          <w:szCs w:val="27"/>
        </w:rPr>
        <w:t xml:space="preserve">видеозаписью с </w:t>
      </w:r>
      <w:r>
        <w:rPr>
          <w:rFonts w:ascii="Times New Roman" w:eastAsia="Times New Roman" w:hAnsi="Times New Roman" w:cs="Times New Roman"/>
          <w:sz w:val="27"/>
          <w:szCs w:val="27"/>
        </w:rPr>
        <w:t>CD</w:t>
      </w:r>
      <w:r>
        <w:rPr>
          <w:rFonts w:ascii="Times New Roman" w:eastAsia="Times New Roman" w:hAnsi="Times New Roman" w:cs="Times New Roman"/>
          <w:sz w:val="27"/>
          <w:szCs w:val="27"/>
        </w:rPr>
        <w:t xml:space="preserve"> диска,</w:t>
      </w:r>
      <w:r>
        <w:rPr>
          <w:rFonts w:ascii="Times New Roman" w:eastAsia="Times New Roman" w:hAnsi="Times New Roman" w:cs="Times New Roman"/>
          <w:b/>
          <w:bCs/>
          <w:sz w:val="27"/>
          <w:szCs w:val="27"/>
        </w:rPr>
        <w:t xml:space="preserve"> </w:t>
      </w:r>
      <w:r>
        <w:rPr>
          <w:rFonts w:ascii="Times New Roman" w:eastAsia="Times New Roman" w:hAnsi="Times New Roman" w:cs="Times New Roman"/>
          <w:sz w:val="27"/>
          <w:szCs w:val="27"/>
        </w:rPr>
        <w:t xml:space="preserve">на которой зафиксированы факт </w:t>
      </w:r>
      <w:r>
        <w:rPr>
          <w:rFonts w:ascii="Times New Roman" w:eastAsia="Times New Roman" w:hAnsi="Times New Roman" w:cs="Times New Roman"/>
          <w:sz w:val="27"/>
          <w:szCs w:val="27"/>
        </w:rPr>
        <w:t>остановки транспортного средства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под управлением </w:t>
      </w:r>
      <w:r>
        <w:rPr>
          <w:rFonts w:ascii="Times New Roman" w:eastAsia="Times New Roman" w:hAnsi="Times New Roman" w:cs="Times New Roman"/>
          <w:sz w:val="27"/>
          <w:szCs w:val="27"/>
        </w:rPr>
        <w:t>Начинова</w:t>
      </w:r>
      <w:r>
        <w:rPr>
          <w:rFonts w:ascii="Times New Roman" w:eastAsia="Times New Roman" w:hAnsi="Times New Roman" w:cs="Times New Roman"/>
          <w:sz w:val="27"/>
          <w:szCs w:val="27"/>
        </w:rPr>
        <w:t xml:space="preserve"> С.В.</w:t>
      </w:r>
      <w:r>
        <w:rPr>
          <w:rFonts w:ascii="Times New Roman" w:eastAsia="Times New Roman" w:hAnsi="Times New Roman" w:cs="Times New Roman"/>
          <w:sz w:val="27"/>
          <w:szCs w:val="27"/>
        </w:rPr>
        <w:t xml:space="preserve"> и </w:t>
      </w:r>
      <w:r>
        <w:rPr>
          <w:rFonts w:ascii="Times New Roman" w:eastAsia="Times New Roman" w:hAnsi="Times New Roman" w:cs="Times New Roman"/>
          <w:sz w:val="27"/>
          <w:szCs w:val="27"/>
        </w:rPr>
        <w:t xml:space="preserve">действия по составлению процессуальных документов в отношении </w:t>
      </w:r>
      <w:r>
        <w:rPr>
          <w:rFonts w:ascii="Times New Roman" w:eastAsia="Times New Roman" w:hAnsi="Times New Roman" w:cs="Times New Roman"/>
          <w:sz w:val="27"/>
          <w:szCs w:val="27"/>
        </w:rPr>
        <w:t>него</w:t>
      </w:r>
      <w:r>
        <w:rPr>
          <w:rFonts w:ascii="Times New Roman" w:eastAsia="Times New Roman" w:hAnsi="Times New Roman" w:cs="Times New Roman"/>
          <w:sz w:val="27"/>
          <w:szCs w:val="27"/>
        </w:rPr>
        <w:t xml:space="preserve"> без участия понятых.</w:t>
      </w:r>
    </w:p>
    <w:p>
      <w:pPr>
        <w:spacing w:before="0" w:after="0"/>
        <w:ind w:firstLine="567"/>
        <w:jc w:val="both"/>
        <w:rPr>
          <w:sz w:val="27"/>
          <w:szCs w:val="27"/>
        </w:rPr>
      </w:pPr>
      <w:r>
        <w:rPr>
          <w:rFonts w:ascii="Times New Roman" w:eastAsia="Times New Roman" w:hAnsi="Times New Roman" w:cs="Times New Roman"/>
          <w:sz w:val="27"/>
          <w:szCs w:val="27"/>
        </w:rPr>
        <w:t>Представленные доказательства нашли свое объективное подтверждение в ходе судебного разбирательства, получены с соблюдением требований КоАП РФ. Необходимости в истребовании и изучении дополнительных доказательств мировой судья не усматривает, поскольку имеющиеся в деле материалы в полном объеме отражают описанные в протоколе события. Каких-либо нарушений при составлении протокола об административном правонарушении, судом не установлено, протокол составлен уполномоченным должностным лицом, существенных нарушений требования закона, влекущих признание протокола недопустимым доказательством, при его составлении не допущено, все сведения, необходимые для правильного разрешения дела, в протоколе отражены правильно.</w:t>
      </w:r>
    </w:p>
    <w:p>
      <w:pPr>
        <w:spacing w:before="0" w:after="0"/>
        <w:ind w:firstLine="567"/>
        <w:jc w:val="both"/>
        <w:rPr>
          <w:sz w:val="27"/>
          <w:szCs w:val="27"/>
        </w:rPr>
      </w:pPr>
      <w:r>
        <w:rPr>
          <w:rFonts w:ascii="Times New Roman" w:eastAsia="Times New Roman" w:hAnsi="Times New Roman" w:cs="Times New Roman"/>
          <w:sz w:val="27"/>
          <w:szCs w:val="27"/>
        </w:rPr>
        <w:t xml:space="preserve">Согласно ч. 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соответствии с ч. 1.1 и 2 ст. 32.7 КоАП РФ лицо, лишенное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должно сдать документы, предусмотренные </w:t>
      </w:r>
      <w:hyperlink w:anchor="sub_32601" w:history="1">
        <w:r>
          <w:rPr>
            <w:rFonts w:ascii="Times New Roman" w:eastAsia="Times New Roman" w:hAnsi="Times New Roman" w:cs="Times New Roman"/>
            <w:color w:val="0000EE"/>
            <w:sz w:val="27"/>
            <w:szCs w:val="27"/>
          </w:rPr>
          <w:t>ч</w:t>
        </w:r>
        <w:r>
          <w:rPr>
            <w:rFonts w:ascii="Times New Roman" w:eastAsia="Times New Roman" w:hAnsi="Times New Roman" w:cs="Times New Roman"/>
            <w:color w:val="0000EE"/>
            <w:sz w:val="27"/>
            <w:szCs w:val="27"/>
          </w:rPr>
          <w:t>.ч</w:t>
        </w:r>
        <w:r>
          <w:rPr>
            <w:rFonts w:ascii="Times New Roman" w:eastAsia="Times New Roman" w:hAnsi="Times New Roman" w:cs="Times New Roman"/>
            <w:color w:val="0000EE"/>
            <w:sz w:val="27"/>
            <w:szCs w:val="27"/>
          </w:rPr>
          <w:t xml:space="preserve">. </w:t>
        </w:r>
        <w:r>
          <w:rPr>
            <w:rFonts w:ascii="Times New Roman" w:eastAsia="Times New Roman" w:hAnsi="Times New Roman" w:cs="Times New Roman"/>
            <w:color w:val="0000EE"/>
            <w:sz w:val="27"/>
            <w:szCs w:val="27"/>
          </w:rPr>
          <w:t>1 - 3.1 ст</w:t>
        </w:r>
        <w:r>
          <w:rPr>
            <w:rFonts w:ascii="Times New Roman" w:eastAsia="Times New Roman" w:hAnsi="Times New Roman" w:cs="Times New Roman"/>
            <w:color w:val="0000EE"/>
            <w:sz w:val="27"/>
            <w:szCs w:val="27"/>
          </w:rPr>
          <w:t>.</w:t>
        </w:r>
        <w:r>
          <w:rPr>
            <w:rFonts w:ascii="Times New Roman" w:eastAsia="Times New Roman" w:hAnsi="Times New Roman" w:cs="Times New Roman"/>
            <w:color w:val="0000EE"/>
            <w:sz w:val="27"/>
            <w:szCs w:val="27"/>
          </w:rPr>
          <w:t> </w:t>
        </w:r>
        <w:r>
          <w:rPr>
            <w:rFonts w:ascii="Times New Roman" w:eastAsia="Times New Roman" w:hAnsi="Times New Roman" w:cs="Times New Roman"/>
            <w:color w:val="0000EE"/>
            <w:sz w:val="27"/>
            <w:szCs w:val="27"/>
          </w:rPr>
          <w:t>32.6</w:t>
        </w:r>
      </w:hyperlink>
      <w:r>
        <w:rPr>
          <w:rFonts w:ascii="Times New Roman" w:eastAsia="Times New Roman" w:hAnsi="Times New Roman" w:cs="Times New Roman"/>
          <w:sz w:val="27"/>
          <w:szCs w:val="27"/>
        </w:rPr>
        <w:t xml:space="preserve"> данного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срок лишения специального права прерывается.</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Течение прерванного срока лишения специального права продолжается со дня сдачи лицом либо изъятия у него соответствующего удостоверения, а равно получения органом, исполняющим этот вид административного наказания, заявления лица об утрате указанных документов.</w:t>
      </w:r>
    </w:p>
    <w:p>
      <w:pPr>
        <w:spacing w:before="0" w:after="0"/>
        <w:ind w:firstLine="567"/>
        <w:jc w:val="both"/>
        <w:rPr>
          <w:sz w:val="27"/>
          <w:szCs w:val="27"/>
        </w:rPr>
      </w:pPr>
      <w:r>
        <w:rPr>
          <w:rFonts w:ascii="Times New Roman" w:eastAsia="Times New Roman" w:hAnsi="Times New Roman" w:cs="Times New Roman"/>
          <w:sz w:val="27"/>
          <w:szCs w:val="27"/>
        </w:rPr>
        <w:t xml:space="preserve">В этой связи действия </w:t>
      </w:r>
      <w:r>
        <w:rPr>
          <w:rFonts w:ascii="Times New Roman" w:eastAsia="Times New Roman" w:hAnsi="Times New Roman" w:cs="Times New Roman"/>
          <w:sz w:val="27"/>
          <w:szCs w:val="27"/>
        </w:rPr>
        <w:t>Начинова</w:t>
      </w:r>
      <w:r>
        <w:rPr>
          <w:rFonts w:ascii="Times New Roman" w:eastAsia="Times New Roman" w:hAnsi="Times New Roman" w:cs="Times New Roman"/>
          <w:sz w:val="27"/>
          <w:szCs w:val="27"/>
        </w:rPr>
        <w:t xml:space="preserve"> С.В</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суд квалифицирует по ч. 2 ст. 12.7 КоАП РФ – управление транспортным средством водителем, лишенным права управления транспортным средством. </w:t>
      </w:r>
      <w:r>
        <w:rPr>
          <w:rFonts w:ascii="Times New Roman" w:eastAsia="Times New Roman" w:hAnsi="Times New Roman" w:cs="Times New Roman"/>
          <w:sz w:val="27"/>
          <w:szCs w:val="27"/>
        </w:rPr>
        <w:t>Обстоятельств, исключающих производство по делу об административном правонарушении и возможность рассмотрения дела, не установлено.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К обстоятельствам, смягчающим административную ответственность, следует отнести признание </w:t>
      </w:r>
      <w:r>
        <w:rPr>
          <w:rFonts w:ascii="Times New Roman" w:eastAsia="Times New Roman" w:hAnsi="Times New Roman" w:cs="Times New Roman"/>
          <w:sz w:val="27"/>
          <w:szCs w:val="27"/>
        </w:rPr>
        <w:t>Начинов</w:t>
      </w:r>
      <w:r>
        <w:rPr>
          <w:rFonts w:ascii="Times New Roman" w:eastAsia="Times New Roman" w:hAnsi="Times New Roman" w:cs="Times New Roman"/>
          <w:sz w:val="27"/>
          <w:szCs w:val="27"/>
        </w:rPr>
        <w:t>ым</w:t>
      </w:r>
      <w:r>
        <w:rPr>
          <w:rFonts w:ascii="Times New Roman" w:eastAsia="Times New Roman" w:hAnsi="Times New Roman" w:cs="Times New Roman"/>
          <w:sz w:val="27"/>
          <w:szCs w:val="27"/>
        </w:rPr>
        <w:t xml:space="preserve"> С.В</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вины</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Обстоятельством, отягчающим административную ответственность, суд признает повторное совершение </w:t>
      </w:r>
      <w:r>
        <w:rPr>
          <w:rFonts w:ascii="Times New Roman" w:eastAsia="Times New Roman" w:hAnsi="Times New Roman" w:cs="Times New Roman"/>
          <w:sz w:val="27"/>
          <w:szCs w:val="27"/>
        </w:rPr>
        <w:t>им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однородного административного правонарушения. </w:t>
      </w:r>
    </w:p>
    <w:p>
      <w:pPr>
        <w:spacing w:before="0" w:after="0"/>
        <w:ind w:firstLine="567"/>
        <w:jc w:val="both"/>
        <w:rPr>
          <w:sz w:val="27"/>
          <w:szCs w:val="27"/>
        </w:rPr>
      </w:pPr>
      <w:r>
        <w:rPr>
          <w:rFonts w:ascii="Times New Roman" w:eastAsia="Times New Roman" w:hAnsi="Times New Roman" w:cs="Times New Roman"/>
          <w:sz w:val="27"/>
          <w:szCs w:val="27"/>
        </w:rPr>
        <w:t xml:space="preserve">При назначении наказания, учитывая цели административного наказания, характер совершенного правонарушения, обстоятельства дела, личность нарушителя, его материальное </w:t>
      </w:r>
      <w:r>
        <w:rPr>
          <w:rFonts w:ascii="Times New Roman" w:eastAsia="Times New Roman" w:hAnsi="Times New Roman" w:cs="Times New Roman"/>
          <w:sz w:val="27"/>
          <w:szCs w:val="27"/>
        </w:rPr>
        <w:t xml:space="preserve">и семейное </w:t>
      </w:r>
      <w:r>
        <w:rPr>
          <w:rFonts w:ascii="Times New Roman" w:eastAsia="Times New Roman" w:hAnsi="Times New Roman" w:cs="Times New Roman"/>
          <w:sz w:val="27"/>
          <w:szCs w:val="27"/>
        </w:rPr>
        <w:t xml:space="preserve">положение, отношение к содеянному, мировой судья </w:t>
      </w:r>
      <w:r>
        <w:rPr>
          <w:rFonts w:ascii="Times New Roman" w:eastAsia="Times New Roman" w:hAnsi="Times New Roman" w:cs="Times New Roman"/>
          <w:sz w:val="27"/>
          <w:szCs w:val="27"/>
        </w:rPr>
        <w:t>счита</w:t>
      </w:r>
      <w:r>
        <w:rPr>
          <w:rFonts w:ascii="Times New Roman" w:eastAsia="Times New Roman" w:hAnsi="Times New Roman" w:cs="Times New Roman"/>
          <w:sz w:val="27"/>
          <w:szCs w:val="27"/>
        </w:rPr>
        <w:t>ет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необходимым назначить наказание в виде административного штрафа, поскольку применение иных видов наказания не обеспечит реализации задач административной ответственности.</w:t>
      </w:r>
    </w:p>
    <w:p>
      <w:pPr>
        <w:spacing w:before="0" w:after="0"/>
        <w:ind w:firstLine="567"/>
        <w:jc w:val="both"/>
        <w:rPr>
          <w:sz w:val="27"/>
          <w:szCs w:val="27"/>
        </w:rPr>
      </w:pPr>
      <w:r>
        <w:rPr>
          <w:rFonts w:ascii="Times New Roman" w:eastAsia="Times New Roman" w:hAnsi="Times New Roman" w:cs="Times New Roman"/>
          <w:sz w:val="27"/>
          <w:szCs w:val="27"/>
        </w:rPr>
        <w:t>Руководствуясь ст. 29.9-29.11 КоАП РФ, мировой судья</w:t>
      </w:r>
    </w:p>
    <w:p>
      <w:pPr>
        <w:spacing w:before="0" w:after="0"/>
        <w:ind w:firstLine="567"/>
        <w:jc w:val="both"/>
        <w:rPr>
          <w:sz w:val="27"/>
          <w:szCs w:val="27"/>
        </w:rPr>
      </w:pPr>
    </w:p>
    <w:p>
      <w:pPr>
        <w:spacing w:before="0" w:after="0"/>
        <w:ind w:firstLine="567"/>
        <w:jc w:val="center"/>
        <w:rPr>
          <w:sz w:val="27"/>
          <w:szCs w:val="27"/>
        </w:rPr>
      </w:pPr>
      <w:r>
        <w:rPr>
          <w:rFonts w:ascii="Times New Roman" w:eastAsia="Times New Roman" w:hAnsi="Times New Roman" w:cs="Times New Roman"/>
          <w:sz w:val="27"/>
          <w:szCs w:val="27"/>
        </w:rPr>
        <w:t>постановил:</w:t>
      </w:r>
    </w:p>
    <w:p>
      <w:pPr>
        <w:spacing w:before="0" w:after="0"/>
        <w:ind w:firstLine="567"/>
        <w:jc w:val="center"/>
        <w:rPr>
          <w:sz w:val="27"/>
          <w:szCs w:val="27"/>
        </w:rPr>
      </w:pPr>
    </w:p>
    <w:p>
      <w:pPr>
        <w:spacing w:before="0" w:after="0"/>
        <w:ind w:firstLine="567"/>
        <w:jc w:val="both"/>
        <w:rPr>
          <w:sz w:val="27"/>
          <w:szCs w:val="27"/>
        </w:rPr>
      </w:pPr>
      <w:r>
        <w:rPr>
          <w:rFonts w:ascii="Times New Roman" w:eastAsia="Times New Roman" w:hAnsi="Times New Roman" w:cs="Times New Roman"/>
          <w:sz w:val="27"/>
          <w:szCs w:val="27"/>
        </w:rPr>
        <w:t>Начинова</w:t>
      </w:r>
      <w:r>
        <w:rPr>
          <w:rFonts w:ascii="Times New Roman" w:eastAsia="Times New Roman" w:hAnsi="Times New Roman" w:cs="Times New Roman"/>
          <w:sz w:val="27"/>
          <w:szCs w:val="27"/>
        </w:rPr>
        <w:t xml:space="preserve"> Сергея Валерьевича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признать виновным в совершении административного правонарушения, предусмотренного ч. 2 ст. 12.7 КоАП РФ и подвергнуть наказанию в виде административного штрафа в размере 30</w:t>
      </w:r>
      <w:r>
        <w:rPr>
          <w:rFonts w:ascii="Times New Roman" w:eastAsia="Times New Roman" w:hAnsi="Times New Roman" w:cs="Times New Roman"/>
          <w:sz w:val="27"/>
          <w:szCs w:val="27"/>
        </w:rPr>
        <w:t> </w:t>
      </w:r>
      <w:r>
        <w:rPr>
          <w:rFonts w:ascii="Times New Roman" w:eastAsia="Times New Roman" w:hAnsi="Times New Roman" w:cs="Times New Roman"/>
          <w:sz w:val="27"/>
          <w:szCs w:val="27"/>
        </w:rPr>
        <w:t>000 (</w:t>
      </w:r>
      <w:r>
        <w:rPr>
          <w:rFonts w:ascii="Times New Roman" w:eastAsia="Times New Roman" w:hAnsi="Times New Roman" w:cs="Times New Roman"/>
          <w:sz w:val="27"/>
          <w:szCs w:val="27"/>
        </w:rPr>
        <w:t xml:space="preserve">тридцати тысяч) </w:t>
      </w:r>
      <w:r>
        <w:rPr>
          <w:rFonts w:ascii="Times New Roman" w:eastAsia="Times New Roman" w:hAnsi="Times New Roman" w:cs="Times New Roman"/>
          <w:sz w:val="27"/>
          <w:szCs w:val="27"/>
        </w:rPr>
        <w:t xml:space="preserve">рублей. </w:t>
      </w:r>
    </w:p>
    <w:p>
      <w:pPr>
        <w:spacing w:before="0" w:after="0"/>
        <w:ind w:firstLine="567"/>
        <w:jc w:val="both"/>
        <w:rPr>
          <w:sz w:val="27"/>
          <w:szCs w:val="27"/>
        </w:rPr>
      </w:pPr>
      <w:r>
        <w:rPr>
          <w:rFonts w:ascii="Times New Roman" w:eastAsia="Times New Roman" w:hAnsi="Times New Roman" w:cs="Times New Roman"/>
          <w:sz w:val="27"/>
          <w:szCs w:val="27"/>
        </w:rPr>
        <w:t>Штраф подлежит уплате по реквизитам: согласно извещению (форма № ПД-4) приложение к постановлению.</w:t>
      </w:r>
    </w:p>
    <w:p>
      <w:pPr>
        <w:spacing w:before="0" w:after="0"/>
        <w:ind w:firstLine="567"/>
        <w:jc w:val="both"/>
        <w:rPr>
          <w:sz w:val="27"/>
          <w:szCs w:val="27"/>
        </w:rPr>
      </w:pPr>
      <w:r>
        <w:rPr>
          <w:rFonts w:ascii="Times New Roman" w:eastAsia="Times New Roman" w:hAnsi="Times New Roman" w:cs="Times New Roman"/>
          <w:sz w:val="27"/>
          <w:szCs w:val="27"/>
        </w:rPr>
        <w:t xml:space="preserve">Разъяснить </w:t>
      </w:r>
      <w:r>
        <w:rPr>
          <w:rFonts w:ascii="Times New Roman" w:eastAsia="Times New Roman" w:hAnsi="Times New Roman" w:cs="Times New Roman"/>
          <w:sz w:val="27"/>
          <w:szCs w:val="27"/>
        </w:rPr>
        <w:t>Начинов</w:t>
      </w: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 xml:space="preserve"> Серге</w:t>
      </w:r>
      <w:r>
        <w:rPr>
          <w:rFonts w:ascii="Times New Roman" w:eastAsia="Times New Roman" w:hAnsi="Times New Roman" w:cs="Times New Roman"/>
          <w:sz w:val="27"/>
          <w:szCs w:val="27"/>
        </w:rPr>
        <w:t>ю</w:t>
      </w:r>
      <w:r>
        <w:rPr>
          <w:rFonts w:ascii="Times New Roman" w:eastAsia="Times New Roman" w:hAnsi="Times New Roman" w:cs="Times New Roman"/>
          <w:sz w:val="27"/>
          <w:szCs w:val="27"/>
        </w:rPr>
        <w:t xml:space="preserve"> Валерьевич</w:t>
      </w:r>
      <w:r>
        <w:rPr>
          <w:rFonts w:ascii="Times New Roman" w:eastAsia="Times New Roman" w:hAnsi="Times New Roman" w:cs="Times New Roman"/>
          <w:sz w:val="27"/>
          <w:szCs w:val="27"/>
        </w:rPr>
        <w:t>у</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что в соответствии с ч. 1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КоАП РФ.</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Неуплата административного штрафа в установленный законом срок влечет административную ответственность по ч. 1 ст. 20.25 КоАП РФ. Копию квитанции об оплате административного штрафа необходимо представить по адресу: г. Сургут ул. Гагарина д. 9 </w:t>
      </w:r>
      <w:r>
        <w:rPr>
          <w:rFonts w:ascii="Times New Roman" w:eastAsia="Times New Roman" w:hAnsi="Times New Roman" w:cs="Times New Roman"/>
          <w:sz w:val="27"/>
          <w:szCs w:val="27"/>
        </w:rPr>
        <w:t>каб</w:t>
      </w:r>
      <w:r>
        <w:rPr>
          <w:rFonts w:ascii="Times New Roman" w:eastAsia="Times New Roman" w:hAnsi="Times New Roman" w:cs="Times New Roman"/>
          <w:sz w:val="27"/>
          <w:szCs w:val="27"/>
        </w:rPr>
        <w:t xml:space="preserve">. 105. </w:t>
      </w:r>
    </w:p>
    <w:p>
      <w:pPr>
        <w:spacing w:before="0" w:after="0"/>
        <w:ind w:firstLine="567"/>
        <w:jc w:val="both"/>
        <w:rPr>
          <w:sz w:val="27"/>
          <w:szCs w:val="27"/>
        </w:rPr>
      </w:pPr>
      <w:r>
        <w:rPr>
          <w:rFonts w:ascii="Times New Roman" w:eastAsia="Times New Roman" w:hAnsi="Times New Roman" w:cs="Times New Roman"/>
          <w:sz w:val="27"/>
          <w:szCs w:val="27"/>
        </w:rPr>
        <w:t xml:space="preserve">Постановление может быть обжаловано в Сургутский городской суд путем подачи жалобы </w:t>
      </w:r>
      <w:r>
        <w:rPr>
          <w:rFonts w:ascii="Times New Roman" w:eastAsia="Times New Roman" w:hAnsi="Times New Roman" w:cs="Times New Roman"/>
          <w:sz w:val="27"/>
          <w:szCs w:val="27"/>
        </w:rPr>
        <w:t>через мирового судью</w:t>
      </w:r>
      <w:r>
        <w:rPr>
          <w:rFonts w:ascii="Times New Roman" w:eastAsia="Times New Roman" w:hAnsi="Times New Roman" w:cs="Times New Roman"/>
          <w:sz w:val="27"/>
          <w:szCs w:val="27"/>
        </w:rPr>
        <w:t xml:space="preserve"> судебного участка № 10 Сургутского судебного района города окружного значения Сургута в течение десяти дней со дня получения копии постановления.</w:t>
      </w:r>
    </w:p>
    <w:p>
      <w:pPr>
        <w:spacing w:before="0" w:after="0"/>
        <w:ind w:firstLine="567"/>
        <w:jc w:val="both"/>
        <w:rPr>
          <w:sz w:val="27"/>
          <w:szCs w:val="27"/>
        </w:rPr>
      </w:pPr>
      <w:r>
        <w:rPr>
          <w:rFonts w:ascii="Times New Roman" w:eastAsia="Times New Roman" w:hAnsi="Times New Roman" w:cs="Times New Roman"/>
          <w:sz w:val="27"/>
          <w:szCs w:val="27"/>
        </w:rPr>
        <w:t> </w:t>
      </w:r>
    </w:p>
    <w:p>
      <w:pPr>
        <w:spacing w:before="0" w:after="0"/>
        <w:ind w:firstLine="567"/>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7"/>
          <w:szCs w:val="27"/>
        </w:rPr>
      </w:pPr>
      <w:r>
        <w:rPr>
          <w:rFonts w:ascii="Times New Roman" w:eastAsia="Times New Roman" w:hAnsi="Times New Roman" w:cs="Times New Roman"/>
          <w:sz w:val="27"/>
          <w:szCs w:val="27"/>
        </w:rPr>
        <w:t>«Копия верна»</w:t>
      </w:r>
    </w:p>
    <w:p>
      <w:pPr>
        <w:spacing w:before="0" w:after="0"/>
        <w:ind w:firstLine="567"/>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Е.П. Король</w:t>
      </w:r>
    </w:p>
    <w:p>
      <w:pPr>
        <w:spacing w:before="0" w:after="0"/>
        <w:ind w:firstLine="567"/>
        <w:jc w:val="both"/>
        <w:rPr>
          <w:sz w:val="28"/>
          <w:szCs w:val="28"/>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32rplc-6">
    <w:name w:val="cat-UserDefined grp-32 rplc-6"/>
    <w:basedOn w:val="DefaultParagraphFont"/>
  </w:style>
  <w:style w:type="character" w:customStyle="1" w:styleId="cat-UserDefinedgrp-33rplc-17">
    <w:name w:val="cat-UserDefined grp-33 rplc-17"/>
    <w:basedOn w:val="DefaultParagraphFont"/>
  </w:style>
  <w:style w:type="character" w:customStyle="1" w:styleId="cat-UserDefinedgrp-34rplc-20">
    <w:name w:val="cat-UserDefined grp-34 rplc-20"/>
    <w:basedOn w:val="DefaultParagraphFont"/>
  </w:style>
  <w:style w:type="character" w:customStyle="1" w:styleId="cat-UserDefinedgrp-35rplc-32">
    <w:name w:val="cat-UserDefined grp-35 rplc-32"/>
    <w:basedOn w:val="DefaultParagraphFont"/>
  </w:style>
  <w:style w:type="character" w:customStyle="1" w:styleId="cat-UserDefinedgrp-36rplc-34">
    <w:name w:val="cat-UserDefined grp-36 rplc-34"/>
    <w:basedOn w:val="DefaultParagraphFont"/>
  </w:style>
  <w:style w:type="character" w:customStyle="1" w:styleId="cat-UserDefinedgrp-37rplc-42">
    <w:name w:val="cat-UserDefined grp-37 rplc-42"/>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